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B6" w:rsidRDefault="00431DB6" w:rsidP="00431DB6">
      <w:pPr>
        <w:pStyle w:val="PlainText"/>
      </w:pPr>
      <w:r>
        <w:t>Rutiner som gäller alla som jobbar här.</w:t>
      </w:r>
    </w:p>
    <w:p w:rsidR="00431DB6" w:rsidRDefault="00431DB6" w:rsidP="00431DB6">
      <w:pPr>
        <w:pStyle w:val="PlainText"/>
      </w:pPr>
      <w:r>
        <w:t>Vi i Skoghalls IBK har fördelen att driva kiosken med alla intäkter till klubben, det ska vara trevligt för kunderna att handla!</w:t>
      </w:r>
    </w:p>
    <w:p w:rsidR="00431DB6" w:rsidRDefault="00431DB6" w:rsidP="00431DB6">
      <w:pPr>
        <w:pStyle w:val="PlainText"/>
      </w:pPr>
      <w:r>
        <w:t>Därför kommer det här ett par punkter som alla skall följa när de arbetar i kiosken: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>Cafeterian ska hållas fräsch och snygg under hela öppethållandet!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 xml:space="preserve">Torka alla bänkar/ytor med </w:t>
      </w:r>
      <w:proofErr w:type="spellStart"/>
      <w:r>
        <w:t>Torky</w:t>
      </w:r>
      <w:proofErr w:type="spellEnd"/>
      <w:r>
        <w:t xml:space="preserve">, det finns två behållare på väggen. 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 xml:space="preserve">Fyll på dricka, choklad, godis etc. så det är fullt hela tiden. 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 xml:space="preserve">Soppåsar, kartonger, korvburkar skall slängas ute i soprummet, nyckel finns i städskrubben. 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>All disk skall diskas!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 xml:space="preserve">Kaffe hälls ur bryggarna vid dagens slut. 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 xml:space="preserve">Korvgrytan diskas. 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 xml:space="preserve">Bullplåtarna diskas. 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 xml:space="preserve">Toast-järnet diskas med vatten på de räfflade löstagbara ytorna. 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>Golvet sopas/</w:t>
      </w:r>
      <w:proofErr w:type="spellStart"/>
      <w:r>
        <w:t>våttorkas</w:t>
      </w:r>
      <w:proofErr w:type="spellEnd"/>
      <w:r>
        <w:t>. Det blir mycket pärlsocker från våra goda kanelbullar!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 xml:space="preserve">Caféborden i entrén skall torkas och plockas av. 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>På läktarna i båda hallarna skall det plockas kioskskräp, ta ett varv och kolla om ni ser något.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>Cafeterian lämnas snygg och städad!</w:t>
      </w:r>
    </w:p>
    <w:p w:rsidR="00431DB6" w:rsidRDefault="00431DB6" w:rsidP="00431DB6">
      <w:pPr>
        <w:pStyle w:val="PlainText"/>
        <w:numPr>
          <w:ilvl w:val="0"/>
          <w:numId w:val="7"/>
        </w:numPr>
      </w:pPr>
      <w:r>
        <w:t>Det är 16-årsgräns på alla som vistas i cafeterian.</w:t>
      </w:r>
    </w:p>
    <w:p w:rsidR="00431DB6" w:rsidRDefault="00431DB6" w:rsidP="00431DB6">
      <w:pPr>
        <w:pStyle w:val="PlainText"/>
        <w:ind w:left="360"/>
      </w:pPr>
    </w:p>
    <w:p w:rsidR="00431DB6" w:rsidRDefault="00431DB6" w:rsidP="00431DB6">
      <w:pPr>
        <w:pStyle w:val="PlainText"/>
      </w:pPr>
      <w:r>
        <w:t xml:space="preserve">Som livsmedelklassad verksamhet är vi regelbundet kontrollerad av Miljö och Hälsa, Hammarö kommun. </w:t>
      </w:r>
    </w:p>
    <w:p w:rsidR="00431DB6" w:rsidRDefault="00431DB6" w:rsidP="00431DB6">
      <w:pPr>
        <w:pStyle w:val="PlainText"/>
      </w:pPr>
      <w:r>
        <w:t>Om vi alla hjälps åt så funkar det och allt flyter på bra!</w:t>
      </w:r>
    </w:p>
    <w:p w:rsidR="00431DB6" w:rsidRDefault="00431DB6" w:rsidP="00431DB6">
      <w:pPr>
        <w:pStyle w:val="PlainText"/>
      </w:pPr>
    </w:p>
    <w:p w:rsidR="00431DB6" w:rsidRDefault="00431DB6" w:rsidP="00431DB6">
      <w:pPr>
        <w:pStyle w:val="PlainText"/>
      </w:pPr>
      <w:r>
        <w:t>Daniel Friberg</w:t>
      </w:r>
    </w:p>
    <w:p w:rsidR="00431DB6" w:rsidRDefault="00431DB6" w:rsidP="00431DB6">
      <w:pPr>
        <w:pStyle w:val="PlainText"/>
      </w:pPr>
      <w:r>
        <w:t>/Kioskansvarig Skoghalls Innebandy</w:t>
      </w:r>
    </w:p>
    <w:p w:rsidR="008B5D19" w:rsidRPr="0038003D" w:rsidRDefault="008B5D19" w:rsidP="00B934F8">
      <w:bookmarkStart w:id="0" w:name="_GoBack"/>
      <w:bookmarkEnd w:id="0"/>
    </w:p>
    <w:sectPr w:rsidR="008B5D19" w:rsidRPr="0038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7" w:rsidRDefault="00431DB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7" w:rsidRDefault="00431DB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7" w:rsidRDefault="00431DB6">
    <w:pPr>
      <w:pStyle w:val="Sidfo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7" w:rsidRDefault="00431DB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7" w:rsidRDefault="00431DB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7" w:rsidRDefault="00431DB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63C72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C1580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64A7BF6"/>
    <w:multiLevelType w:val="hybridMultilevel"/>
    <w:tmpl w:val="DD34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30830"/>
    <w:multiLevelType w:val="hybridMultilevel"/>
    <w:tmpl w:val="B008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97258"/>
    <w:multiLevelType w:val="hybridMultilevel"/>
    <w:tmpl w:val="F950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C1DDC"/>
    <w:multiLevelType w:val="hybridMultilevel"/>
    <w:tmpl w:val="55C4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B6"/>
    <w:rsid w:val="0001122E"/>
    <w:rsid w:val="001A5C52"/>
    <w:rsid w:val="001E0B00"/>
    <w:rsid w:val="001F01D4"/>
    <w:rsid w:val="002B7057"/>
    <w:rsid w:val="00300751"/>
    <w:rsid w:val="0038003D"/>
    <w:rsid w:val="003926A1"/>
    <w:rsid w:val="003E433E"/>
    <w:rsid w:val="003E6979"/>
    <w:rsid w:val="00431DB6"/>
    <w:rsid w:val="00442F1D"/>
    <w:rsid w:val="00624DC1"/>
    <w:rsid w:val="007B6CE7"/>
    <w:rsid w:val="008B5D19"/>
    <w:rsid w:val="00902C2B"/>
    <w:rsid w:val="0097193E"/>
    <w:rsid w:val="00B934F8"/>
    <w:rsid w:val="00BC6DAD"/>
    <w:rsid w:val="00D91D32"/>
    <w:rsid w:val="00DD4C45"/>
    <w:rsid w:val="00EB2E18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9"/>
    <w:lsdException w:name="toc 2" w:uiPriority="9"/>
    <w:lsdException w:name="toc 3" w:uiPriority="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envelope address" w:semiHidden="0" w:uiPriority="7" w:unhideWhenUsed="0"/>
    <w:lsdException w:name="page number" w:semiHidden="0" w:uiPriority="7" w:unhideWhenUsed="0"/>
    <w:lsdException w:name="List Bullet 2" w:semiHidden="0" w:uiPriority="3" w:unhideWhenUsed="0" w:qFormat="1"/>
    <w:lsdException w:name="List Number 2" w:semiHidden="0" w:uiPriority="3" w:unhideWhenUsed="0" w:qFormat="1"/>
    <w:lsdException w:name="Title" w:semiHidden="0" w:uiPriority="1" w:unhideWhenUsed="0" w:qFormat="1"/>
    <w:lsdException w:name="Default Paragraph Font" w:uiPriority="1"/>
    <w:lsdException w:name="Subtitle" w:uiPriority="11" w:unhideWhenUsed="0"/>
    <w:lsdException w:name="Date" w:semiHidden="0" w:uiPriority="7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8" w:qFormat="1"/>
  </w:latentStyles>
  <w:style w:type="paragraph" w:default="1" w:styleId="Normal">
    <w:name w:val="Normal"/>
    <w:qFormat/>
    <w:rsid w:val="00431DB6"/>
    <w:pPr>
      <w:suppressAutoHyphens/>
      <w:spacing w:after="160" w:line="259" w:lineRule="auto"/>
    </w:pPr>
    <w:rPr>
      <w:rFonts w:ascii="Calibri" w:eastAsia="SimSun" w:hAnsi="Calibri" w:cs="font292"/>
      <w:lang w:val="sv-SE" w:eastAsia="ar-SA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pPr>
      <w:spacing w:after="0" w:line="240" w:lineRule="auto"/>
    </w:pPr>
    <w:rPr>
      <w:rFonts w:asciiTheme="majorHAnsi" w:eastAsiaTheme="majorEastAsia" w:hAnsiTheme="majorHAnsi" w:cstheme="majorBidi"/>
      <w:szCs w:val="24"/>
    </w:rPr>
  </w:style>
  <w:style w:type="paragraph" w:styleId="Sidfot">
    <w:name w:val="footer"/>
    <w:basedOn w:val="Normal"/>
    <w:link w:val="SidfotChar"/>
    <w:uiPriority w:val="99"/>
    <w:rsid w:val="003E6979"/>
    <w:pPr>
      <w:spacing w:after="0" w:line="240" w:lineRule="auto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99"/>
    <w:rsid w:val="002B7057"/>
    <w:pPr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semiHidden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 w:line="240" w:lineRule="auto"/>
      <w:outlineLvl w:val="9"/>
    </w:pPr>
  </w:style>
  <w:style w:type="paragraph" w:customStyle="1" w:styleId="PlainText">
    <w:name w:val="Plain Text"/>
    <w:basedOn w:val="Normal"/>
    <w:rsid w:val="00431DB6"/>
    <w:pPr>
      <w:spacing w:after="0" w:line="100" w:lineRule="atLeast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9"/>
    <w:lsdException w:name="toc 2" w:uiPriority="9"/>
    <w:lsdException w:name="toc 3" w:uiPriority="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envelope address" w:semiHidden="0" w:uiPriority="7" w:unhideWhenUsed="0"/>
    <w:lsdException w:name="page number" w:semiHidden="0" w:uiPriority="7" w:unhideWhenUsed="0"/>
    <w:lsdException w:name="List Bullet 2" w:semiHidden="0" w:uiPriority="3" w:unhideWhenUsed="0" w:qFormat="1"/>
    <w:lsdException w:name="List Number 2" w:semiHidden="0" w:uiPriority="3" w:unhideWhenUsed="0" w:qFormat="1"/>
    <w:lsdException w:name="Title" w:semiHidden="0" w:uiPriority="1" w:unhideWhenUsed="0" w:qFormat="1"/>
    <w:lsdException w:name="Default Paragraph Font" w:uiPriority="1"/>
    <w:lsdException w:name="Subtitle" w:uiPriority="11" w:unhideWhenUsed="0"/>
    <w:lsdException w:name="Date" w:semiHidden="0" w:uiPriority="7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8" w:qFormat="1"/>
  </w:latentStyles>
  <w:style w:type="paragraph" w:default="1" w:styleId="Normal">
    <w:name w:val="Normal"/>
    <w:qFormat/>
    <w:rsid w:val="00431DB6"/>
    <w:pPr>
      <w:suppressAutoHyphens/>
      <w:spacing w:after="160" w:line="259" w:lineRule="auto"/>
    </w:pPr>
    <w:rPr>
      <w:rFonts w:ascii="Calibri" w:eastAsia="SimSun" w:hAnsi="Calibri" w:cs="font292"/>
      <w:lang w:val="sv-SE" w:eastAsia="ar-SA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pPr>
      <w:spacing w:after="0" w:line="240" w:lineRule="auto"/>
    </w:pPr>
    <w:rPr>
      <w:rFonts w:asciiTheme="majorHAnsi" w:eastAsiaTheme="majorEastAsia" w:hAnsiTheme="majorHAnsi" w:cstheme="majorBidi"/>
      <w:szCs w:val="24"/>
    </w:rPr>
  </w:style>
  <w:style w:type="paragraph" w:styleId="Sidfot">
    <w:name w:val="footer"/>
    <w:basedOn w:val="Normal"/>
    <w:link w:val="SidfotChar"/>
    <w:uiPriority w:val="99"/>
    <w:rsid w:val="003E6979"/>
    <w:pPr>
      <w:spacing w:after="0" w:line="240" w:lineRule="auto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99"/>
    <w:rsid w:val="002B7057"/>
    <w:pPr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semiHidden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 w:line="240" w:lineRule="auto"/>
      <w:outlineLvl w:val="9"/>
    </w:pPr>
  </w:style>
  <w:style w:type="paragraph" w:customStyle="1" w:styleId="PlainText">
    <w:name w:val="Plain Text"/>
    <w:basedOn w:val="Normal"/>
    <w:rsid w:val="00431DB6"/>
    <w:pPr>
      <w:spacing w:after="0" w:line="100" w:lineRule="atLeas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illerud">
  <a:themeElements>
    <a:clrScheme name="Billerudkorsnäs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84BD00"/>
      </a:accent1>
      <a:accent2>
        <a:srgbClr val="97999B"/>
      </a:accent2>
      <a:accent3>
        <a:srgbClr val="F2A900"/>
      </a:accent3>
      <a:accent4>
        <a:srgbClr val="298FC2"/>
      </a:accent4>
      <a:accent5>
        <a:srgbClr val="005587"/>
      </a:accent5>
      <a:accent6>
        <a:srgbClr val="CF4520"/>
      </a:accent6>
      <a:hlink>
        <a:srgbClr val="4A7729"/>
      </a:hlink>
      <a:folHlink>
        <a:srgbClr val="53565A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BillerudKorsnäs AB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Matton Erik, Stockholm</dc:creator>
  <cp:lastModifiedBy>Matton Erik, Stockholm</cp:lastModifiedBy>
  <cp:revision>1</cp:revision>
  <dcterms:created xsi:type="dcterms:W3CDTF">2018-10-12T15:48:00Z</dcterms:created>
  <dcterms:modified xsi:type="dcterms:W3CDTF">2018-10-12T15:48:00Z</dcterms:modified>
</cp:coreProperties>
</file>